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F4F" w:rsidRDefault="00A65F4F" w:rsidP="00A65F4F">
      <w:pPr>
        <w:ind w:firstLine="0"/>
        <w:jc w:val="center"/>
      </w:pPr>
      <w:r>
        <w:t>Srednjevekovna književnost</w:t>
      </w:r>
    </w:p>
    <w:p w:rsidR="00A65F4F" w:rsidRDefault="00A65F4F" w:rsidP="00A65F4F">
      <w:pPr>
        <w:ind w:firstLine="0"/>
        <w:jc w:val="both"/>
      </w:pPr>
    </w:p>
    <w:p w:rsidR="00A65F4F" w:rsidRDefault="00A65F4F" w:rsidP="00A65F4F">
      <w:pPr>
        <w:ind w:firstLine="0"/>
        <w:jc w:val="center"/>
      </w:pPr>
      <w:r>
        <w:t>Radmila Marinković</w:t>
      </w:r>
    </w:p>
    <w:p w:rsidR="00A65F4F" w:rsidRDefault="00A65F4F" w:rsidP="00A65F4F">
      <w:pPr>
        <w:ind w:firstLine="0"/>
        <w:jc w:val="both"/>
      </w:pPr>
    </w:p>
    <w:p w:rsidR="00A65F4F" w:rsidRDefault="00A65F4F" w:rsidP="00A65F4F">
      <w:pPr>
        <w:ind w:firstLine="0"/>
        <w:jc w:val="both"/>
      </w:pPr>
      <w:r>
        <w:t>Do primanja hrišćanstva Srbi su imali jedinstvenu kulturu duge tradicije i snage koja je poticala iz jednakosti i sličnosti s brojnim slovenskim plemenima. Postojao je jedan jezik i jedan poetski sistema, kojim su usmeno izražavane sve potrebe plemenskog života. Tokom seoba i nastanjivanja na Balkanu, razvijala se istorijska svest koja je rađala usmenu epiku, proznu i poetsku.</w:t>
      </w:r>
    </w:p>
    <w:p w:rsidR="00A65F4F" w:rsidRDefault="00A65F4F" w:rsidP="00A65F4F">
      <w:pPr>
        <w:ind w:firstLine="0"/>
        <w:jc w:val="both"/>
      </w:pPr>
    </w:p>
    <w:p w:rsidR="00A65F4F" w:rsidRDefault="00A65F4F" w:rsidP="00A65F4F">
      <w:pPr>
        <w:ind w:firstLine="0"/>
        <w:jc w:val="both"/>
      </w:pPr>
      <w:r>
        <w:t>Susret sa hrišćanskom kulturom upoznao je Srbe s potpuno različitim poetskim sistemom, koji se stotinama godina razvijao na hebrejsko-helenskim osnovama i iskazivao jezikom koji se smatrao svetim. Nastaće kulturni tip sa dva vida, starim tradicijskim i usmenim, i novim, hrišćansko-civilizacijskim i pismenim. Među njima nastaju različiti oblici kontakat, mešanja i prožimanja, dok se ne uspostavi kulturni sklop koji počiva na oba vida kulture i na njihovom produktivnom odnosu. Oni ne dolaze u koliziju jer imaju jasno razdvojene funkcije u društvu.</w:t>
      </w:r>
    </w:p>
    <w:p w:rsidR="00A65F4F" w:rsidRDefault="00A65F4F" w:rsidP="00A65F4F">
      <w:pPr>
        <w:ind w:firstLine="0"/>
        <w:jc w:val="both"/>
      </w:pPr>
    </w:p>
    <w:p w:rsidR="00A65F4F" w:rsidRDefault="00A65F4F" w:rsidP="00A65F4F">
      <w:pPr>
        <w:ind w:firstLine="0"/>
        <w:jc w:val="both"/>
      </w:pPr>
      <w:r>
        <w:t>Pisana srpska književnost u srednjem veku predstavlja poseban književni sistem, i što se tiče tipologije, i poetike, i književnih žanrova, taj sistem je nastavak i dalje razvijanje staroslovenskog nasleđa, stvorenog za novohristijanizovane Slovene na ranovizantijskim uzorima, a na svetom slovenskom jeziku - staroslovenskom, koji je nadnacionalan, kao i literatura njime pisana, te se brzo i lako širi među Slovenima. Najpre su prevedeni obredni i biblijski tekstovi, a uskoro i druga dela neophodna za razvijen hrišćanski život, među kojima i velika dela hrišćanske poezije, retorike i dogmatike. Ali, i sva ostala znanja iz tadašnjih nauka, istorijska, zemljopisna, medicinska, ulaze u ovaj opšti slovenski fond, a isto tako i poučna i zabavna lektira mediteransko-azijskog sveta, kao što su čuvena Knjiga o Varlaamu i Joasafu, Stefanit i Ihnilat, Fiziolog, legende o Aleksiju Božjem čoveku, o svetom Đorđu, priča o čoveku koji je svoju dušu prodao đavolu, priča o premudrom Akiru, ciklus priča o Solomonu i druge pripovetke kao i veoma razvijena apokrifna produkcija. Sve, dakle, dela koja su se u isto vreme širila Evropom na njoj zajedničkom latinskom jeziku. Posredstvom ove literature Srbi su, zajedno s ostalim pravoslavnim Slovenima, ulazili u širok krug evropsko-mediteranske kulture, na ovoj lektiri se vaspitavali u hrišćanskoj religioznosti i sticali sva tada potrebna znanja iz raznih oblasti. Bila je to u punom smislu reči "literatura posrednica", kako je naziva D. S. Lihačev.</w:t>
      </w:r>
    </w:p>
    <w:p w:rsidR="00A65F4F" w:rsidRDefault="00A65F4F" w:rsidP="00A65F4F">
      <w:pPr>
        <w:ind w:firstLine="0"/>
        <w:jc w:val="both"/>
      </w:pPr>
    </w:p>
    <w:p w:rsidR="00A65F4F" w:rsidRDefault="00A65F4F" w:rsidP="00A65F4F">
      <w:pPr>
        <w:ind w:firstLine="0"/>
        <w:jc w:val="both"/>
      </w:pPr>
      <w:r>
        <w:t xml:space="preserve">Ali ova literatura, koja je Slovene obrazovala i bila im lektira, neće u potpunosti uticati na njihovo originalno stvaranje. Kada budu obrađivali svoje, slovenske teme, oni će koristiti samo onaj uži vid te literature, one žanrove i onu poetiku kojima se slavi svetački kult, jer su prvi junaci slovenske književnosti bili tvorci slovenske pismenosti i književnog jezika, Ćirilo i Metodije i njihovi slovenski učenici, koje je mlada slovenska crkva smatrala svetiteljima. Te obredne vrste jesu: hagiografija, homiletika, himnografija, ili, prema slovenskim nazivima: žitije, pohvala, služba. U stvari, to su - proza, retorika, poezija. Činjenica da su prva dela slovenske produkcije obrađena u kanonskim oblicima obredne književnosti i da je jezik literature obredni, sveti jezik Slovena, odredila je karakter daljeg slovenskog književnog stvaranja. To je duhovna literatura, ozbiljna, misaona, etička, ona postavlja suštinska pitanja čovekove egzistencije. S druge strane, tretirajući istinite događaje ona je istorijski odgovorna. Staroslovenska književnost </w:t>
      </w:r>
      <w:r>
        <w:lastRenderedPageBreak/>
        <w:t>postala je slovenska klasika s bogatim svetom ideja, razrađenom poetikom i poetskim jezikom. Ona će biti model za slovenske nacionalne književnosti u srednjem veku, u prvom redu za srpsku književnost. Sve što se u srpskoj pisanoj književnosti originalno stvara, ostaje u tom sistemu: u okviru obrednih vrsta - vanobredni sadržaji, u sistemu stvorenom za verske potrebe izražava se svaka nova sadržina.</w:t>
      </w:r>
    </w:p>
    <w:p w:rsidR="00A65F4F" w:rsidRDefault="00A65F4F" w:rsidP="00A65F4F">
      <w:pPr>
        <w:ind w:firstLine="0"/>
        <w:jc w:val="both"/>
      </w:pPr>
    </w:p>
    <w:p w:rsidR="00A65F4F" w:rsidRDefault="00A65F4F" w:rsidP="00A65F4F">
      <w:pPr>
        <w:ind w:firstLine="0"/>
        <w:jc w:val="both"/>
      </w:pPr>
      <w:r>
        <w:t>Ovim sistemom književnih žanrova nisu se mogla izraziti individualna ljudska osećanja i svetovne teme, te su žanrovi usmene poezije, epske i lirske, i usmene naracije, pripovetke i predanja, dopunjavali sistem pisanih žanrova. Zato u srednjem veku srpska pisana književnost nije izgradila ljubavnu poeziju, uprkos vezama sa zapadnoevropskom književnošću gde je ovaj žanr bio razvijen.</w:t>
      </w:r>
    </w:p>
    <w:p w:rsidR="00A65F4F" w:rsidRDefault="00A65F4F" w:rsidP="00A65F4F">
      <w:pPr>
        <w:ind w:firstLine="0"/>
        <w:jc w:val="both"/>
      </w:pPr>
    </w:p>
    <w:p w:rsidR="00A65F4F" w:rsidRDefault="00A65F4F" w:rsidP="00A65F4F">
      <w:pPr>
        <w:ind w:firstLine="0"/>
        <w:jc w:val="both"/>
      </w:pPr>
      <w:r>
        <w:t>Poetsko viđenje prošlosti kroz epske likove narodnih junaka moralo je u usmenom sistemu biti veoma razvijeno, moralo je postojati jaka potreba za poetizacijom istorije, kad je takvo shvatanje preuzela i pisana književna produkcija. Sveti Sava započinje seriju srpskih biografija pričajući o svom ocu Stefanu Nemanji kao o ocu naroda i slikajući jedan patrijarhalan odnos između vladara i podanika. Originalno srpsko književno stvaranje baviće se potom najviše opisivanjem života i podviga slavnih ljudi, njima će biti darovani svetiteljski venci, i oni će postati uzor moralnog življenja, čega u toj meri i u tako sistematičnoj doslednost nema kod drugih naroda. Tako je stvorena srpska biografika kao bitna karakteristika i posebnost srpske srednjevekovne književnosti.</w:t>
      </w:r>
    </w:p>
    <w:p w:rsidR="00A65F4F" w:rsidRDefault="00A65F4F" w:rsidP="00A65F4F">
      <w:pPr>
        <w:ind w:firstLine="0"/>
        <w:jc w:val="both"/>
      </w:pPr>
    </w:p>
    <w:p w:rsidR="00A65F4F" w:rsidRDefault="00A65F4F" w:rsidP="00A65F4F">
      <w:pPr>
        <w:ind w:firstLine="0"/>
        <w:jc w:val="both"/>
      </w:pPr>
      <w:r>
        <w:t>Formiranje srpske biografske književnosti dugotrajan je proces on počinje s potrebom dinastije za svetorodnim poreklom, koje treba da bude potreba legitimiteta za uključivanje u hrišćansku vaseljenu. Tada će se, kao i kod drugih evropskih naroda, pojaviti sveti predak i slaviće se njegov svetački kult. Prvi takav srpski svetac jeste zetski knez Vladimir, idealan hrišćanski vladar, koji nepravedno strada u dinastičkim borbama oko vlasti (1016). On pripada tipu kneza mučenika, koji se javlja u ranim hrišćanskim državama feudalne Evrope, pri sukobima starih plemenskih i novih hrišćanskih shvatanja. Kod Slovena takvi su češki knez Vaclav (ubijen 1922) i ruski kneževi Boris i Gljeb (ubijeni 1015). Nastala sredinom 11. veka, slovenska legenda o svetom Vladimiru sačuvana je samo u latinskom prevodu proširena pričom o ljubavi zarobljenog Vladimira i plemenite carske kćeri Kosare, nesumnjivo uzeta iz usmene poezije.</w:t>
      </w:r>
    </w:p>
    <w:p w:rsidR="00A65F4F" w:rsidRDefault="00A65F4F" w:rsidP="00A65F4F">
      <w:pPr>
        <w:ind w:firstLine="0"/>
        <w:jc w:val="both"/>
      </w:pPr>
    </w:p>
    <w:p w:rsidR="00A65F4F" w:rsidRDefault="00A65F4F" w:rsidP="00A65F4F">
      <w:pPr>
        <w:ind w:firstLine="0"/>
        <w:jc w:val="both"/>
      </w:pPr>
      <w:r>
        <w:t>Tip kneza mučenika iskorišćen je da bi se izgradio lik kneza pobednika. U istoriji manastira Đurđevih stupova obrađen je lik ktitora, Stefana Nemanje, koga zla i nepravedna braća progone zbog njegove ktitorske delatnosti, ali ga patron manastira, sveti Đorđe, spasava i pomaže mu da se uzdigne na presto. Ova ratničko-hagiografska povest ušla je u Nemanjin proglas iz 1171. godine kao dokaz legalnosti i njegovog preuzimanja velikožupanskog prestola srpskih zemalja i pomorskih.</w:t>
      </w:r>
    </w:p>
    <w:p w:rsidR="00A65F4F" w:rsidRDefault="00A65F4F" w:rsidP="00A65F4F">
      <w:pPr>
        <w:ind w:firstLine="0"/>
        <w:jc w:val="both"/>
      </w:pPr>
    </w:p>
    <w:p w:rsidR="00A65F4F" w:rsidRDefault="00A65F4F" w:rsidP="00A65F4F">
      <w:pPr>
        <w:ind w:firstLine="0"/>
        <w:jc w:val="both"/>
      </w:pPr>
      <w:r>
        <w:t xml:space="preserve">Drugačiji lik vladara naslikan je u Nemanjinom proglasu o abdikaciji iz 1186. godine, koji je potom ušao u osnivačku Hilandarsku povelju (1198), gde predstavlja Nemanjinu autobiografiju. Tu Nemanja najpre izlaže svoju državotvornu teoriju o vlasti koja je njegovim precima i njemu data od Boga da bi štitili srpski narod. Time se vlast obezbeđuje i Nemanjinim naslednicima, te će ova teorija ostati dominantna državna misao svih nemanjićkih vladara. U dvojnoj kompoziciji Nemanja svoj vladarski podvig izlaže nabrajanjem ratnih uspeha i staranjem o crkvi, a moralni </w:t>
      </w:r>
      <w:r>
        <w:lastRenderedPageBreak/>
        <w:t>podvig kroz iznijansiranu ispovest o svojoj duši i odluci da se zamonaši pod imenom Simeon. Tako je lik vladara postao nedeljiv spoj uspešnog ratnika i visoko duhovne ličnosti, te će od tada vladarski podvig u srpskoj literaturi biti prikazivan kao neraskidivo jedinstvo ratničkog i moralnog podviga.</w:t>
      </w:r>
    </w:p>
    <w:p w:rsidR="00A65F4F" w:rsidRDefault="00A65F4F" w:rsidP="00A65F4F">
      <w:pPr>
        <w:ind w:firstLine="0"/>
        <w:jc w:val="both"/>
      </w:pPr>
    </w:p>
    <w:p w:rsidR="00A65F4F" w:rsidRDefault="00A65F4F" w:rsidP="00A65F4F">
      <w:pPr>
        <w:ind w:firstLine="0"/>
        <w:jc w:val="both"/>
      </w:pPr>
      <w:r>
        <w:t>Nemanjina autobiografija osnov je za umetničko uobličavanje njegovog lika kod dvojice njegovih sinova i biografa, Save i Stefana, koji su, svaki na svoj način, nastojali da uspostave svetački kult svoga oca kao idejnog stuba srpske narodne i državne zajednice. Kao vladar i Nemanjin naslednik, Stefan je žurio da oca proglasi svetim i dobije međunarodno priznanje i kraljevsku krunu, te je odmah preradio očevu autobiografiju u biografsko kazivanje, nazivajući ga svetim (Druga hilandarska povelja, 1200-1202), dok je Sava, poštujući kanonske propise kao monah, polako pripremao svetački kult očev, napisavši najpre službu njemu posvećenu i radeći na ostalim potrebnim spisima. Ali u glavnom Savinom delu Žitiju gospodina Simeona (1208) Simeon - Nemanja shvaćen je kao mudar vladar, plemenit otac, blažen starac, a njegova svetost je samo nagoveštena. Stoga je Sava bio slobodan u izboru žanra kojim će svoga junaka opisati, dok će Stefan svoj spis Život svetog Simeona (1216) ostvariti po svim propisima hagiografskog žanra, kanonskog oblika svetačke biografije.</w:t>
      </w:r>
    </w:p>
    <w:p w:rsidR="00A65F4F" w:rsidRDefault="00A65F4F" w:rsidP="00A65F4F">
      <w:pPr>
        <w:ind w:firstLine="0"/>
        <w:jc w:val="both"/>
      </w:pPr>
    </w:p>
    <w:p w:rsidR="00A65F4F" w:rsidRDefault="00A65F4F" w:rsidP="00A65F4F">
      <w:pPr>
        <w:ind w:firstLine="0"/>
        <w:jc w:val="both"/>
      </w:pPr>
      <w:r>
        <w:t>Za vajanje Nemanjinog literarnog lika vladara i monaha Sava je koristio veći broj narativnih modela i literarnih tipova, pored slike koju je o sebi dao sam Nemanja. Ali za ubedljivost Nemanjinog lika i živ emotivan odnos prema njemu, koji doživljava i savremeni čitalac, ima se zahvaliti iskrenoj Savinoj ljubavi i divljenju prema izuzetnom ocu. Zapovest takvog oca sinovima da se ne sukobljavaju oko prestola i vlasti, već da žive u bratskoj ljubavi i slozi, deluje kao proročanski zavet, te stoga završna scena, u kojoj Sava nad očevim moštima miri braću Vukana i Stefana i tako prekida bratoubilački rat u Srbiji, deluje sasvim prirodno i smirujuće.</w:t>
      </w:r>
    </w:p>
    <w:p w:rsidR="00A65F4F" w:rsidRDefault="00A65F4F" w:rsidP="00A65F4F">
      <w:pPr>
        <w:ind w:firstLine="0"/>
        <w:jc w:val="both"/>
      </w:pPr>
    </w:p>
    <w:p w:rsidR="00A65F4F" w:rsidRDefault="00A65F4F" w:rsidP="00A65F4F">
      <w:pPr>
        <w:ind w:firstLine="0"/>
        <w:jc w:val="both"/>
      </w:pPr>
      <w:r>
        <w:t>Sava je koristio razne oblike dotadašnje srpske pismenosti, kancelarijske dokumente, dvorske i ratničke priče i manastirske istorije, ali i narativne žanrove dotle nepoznate srpskoj književnosti - dnevnik, prenos moštiju, pouke sinovima. Uneo je u svoje delo razne oblike retoričke prirode, kao što su molitve, besede, pohvale, citati i paralele iz Svetog pisma, i time naraciju obogatio retorikom, spajajući tako žitije i pohvalu, što će ostati kao jedna od bitnih osobina srpske biografske književnosti. Sava je ovaj spis uobličio kao spoj istorije dva Nemanjina manastira, Studenice i Hilandara, a originalnom koncepcijom kompozicione strukture kao smene narativnih i dramskih odseka, postigao je dubinu istorijskog prikaza i neposrednost emotivnog doživljaja. Istovremeno hagiografski intonirano i istorijski verno, a ličnošću pisca obojeno, Savino delo je neposredno i neponovljivo autobiografsko kazivanje najuglednijeg srpskog intelektualca srednjeg veka i osnivača samostalne srpske crkve.</w:t>
      </w:r>
    </w:p>
    <w:p w:rsidR="00A65F4F" w:rsidRDefault="00A65F4F" w:rsidP="00A65F4F">
      <w:pPr>
        <w:ind w:firstLine="0"/>
        <w:jc w:val="both"/>
      </w:pPr>
    </w:p>
    <w:p w:rsidR="00A65F4F" w:rsidRDefault="00A65F4F" w:rsidP="00A65F4F">
      <w:pPr>
        <w:ind w:firstLine="0"/>
        <w:jc w:val="both"/>
      </w:pPr>
      <w:r>
        <w:t xml:space="preserve">Stefan, prvovenčani srpski kralj, imao je zadatak da iznese ceo Nemanjin život i posthumna dela, prema zahtevima žanra koji piše. Za to je morao tražiti razne izvore. Za izveštaj o Nemanjinom usponu preuzeo je povest iz istorije Đurđevih stupova. Tome liku dodao je i nove. Vrhunac državničkog delovanja svoga oca video je u uspostavljanju "prave vere" u srpskoj zemlji, čime je pomerio istorijski značaj Nemanjine verske politike - Srbija je odavno bila hristijanizovana, a Nemanja samo progoni jeretike. Prikazan je u punom sjaju državnog sabora koji raspravlja o jereticima, potpuno po ugledu na vizantijskog cara koji predsedava vaseljenskim saborima i daje konačnu reč u verskim polemikama. Tako po Stefanu, nemanja postaje "ravnoapostolni" vladar, </w:t>
      </w:r>
      <w:r>
        <w:lastRenderedPageBreak/>
        <w:t>koji uvodi hrišćanstvo u svoju državu. Ovaj tip vladara oblikovan je prema Konstantinu Velikom, a među Slovenima pripadaju mu moravski knez Rastislav (9. vek), bugarski knez Boris (9. vek) i ruski knez Vladimir (10. vek).</w:t>
      </w:r>
    </w:p>
    <w:p w:rsidR="00A65F4F" w:rsidRDefault="00A65F4F" w:rsidP="00A65F4F">
      <w:pPr>
        <w:ind w:firstLine="0"/>
        <w:jc w:val="both"/>
      </w:pPr>
    </w:p>
    <w:p w:rsidR="00A65F4F" w:rsidRDefault="00A65F4F" w:rsidP="00A65F4F">
      <w:pPr>
        <w:ind w:firstLine="0"/>
        <w:jc w:val="both"/>
      </w:pPr>
      <w:r>
        <w:t>Stefan je svetom Simeonu - Nemanji pripisao i ulogu sveca zaštitnika domovine, po ugledu na kult Dimitrija Solunskog. U autobiografskom kazivanju, javljajući se kao svedok i učesnik događaja, Stefan opširno opisuje svoja ratovanja, u kojima pobeđuje neprijatelje Nemanjinim čudesnim delovanjem. Pojavljujući se pred srpskom vojskom u ratnim pohodima, sveti Simeon štiti svoju državu, koju je i za života branio, ali i svoga izabranika, sina Stefana, podržavajući ga tako u borbama oko prestola. Za srpsku istorijsku stvarnost Stefan je stvorio novu tipologiju religiozne fantastike, unoseći u nju ratničke priče iz usmene, a možda i pisane dvorske literature. Veoma učen, Stefan je svoje skladno komponovano delo obogatio prefinjenom retoričnošću i zaključio ga svečanom pohvalom, koja na poetski način sažima značaj Nemanjine pojave i s realnoistorijskog nivoa izdiže je na višu duhovnu ravan.</w:t>
      </w:r>
    </w:p>
    <w:p w:rsidR="00A65F4F" w:rsidRDefault="00A65F4F" w:rsidP="00A65F4F">
      <w:pPr>
        <w:ind w:firstLine="0"/>
        <w:jc w:val="both"/>
      </w:pPr>
    </w:p>
    <w:p w:rsidR="00A65F4F" w:rsidRDefault="00A65F4F" w:rsidP="00A65F4F">
      <w:pPr>
        <w:ind w:firstLine="0"/>
        <w:jc w:val="both"/>
      </w:pPr>
      <w:r>
        <w:t>Srpska biografija, konstituisana književnim delima svetog Save i Stefana Prvovenčanog, kao poetizacija savremene istorije i njen ideološki tumač, svoje najpotpunije ostvarenje dobija u Životu svetog Save od hilandarskog jeromonaha Domentijana (1243). Iako piše po nalogu dvora, Domentijan je bio dovoljno udaljen i od aktuelne vlasti i od događaja koje opisuje, te može da postupa umnogome kao objektivan istoričar koji traga za dokumentom i na njemu gradi svoje obimno delo. Jer skoro sve što se zna o svetom Savi počiva na Domentijanovom izveštaju: posvetivši se od rane mladosti duhovnom pozivu, mladi srpski knežević Rastko - monah Sava prošao je sve lestvice moralnog uzdizanja i crkvene karijere i postao značajna ličnost pravoslavnog Istoka u doba njegove pune ugroženosti od latinskog Zapada. Ali i više od toga, Domentijan je izraziti tumač istorije kao više, nebeske volje. Stoga je po njemu istorija važnija od pojedinca, čak kad je on, kao njegov Sava, dat od Boga. Sava je još pre rođenja predodređen za podvig služenja otadžbini. Uzdižući sebe, on uzdiže i svoje otačastvo na viši stepen duhovnosti: svrha njegovog postojanja jeste otačastvoljublje. Osnov Domentijanovog viđenja svetog Save jeste odnos čoveka i njegove otadžbine, verovatno jedinstven u evropskoj književnosti sredinom 13. veka.</w:t>
      </w:r>
    </w:p>
    <w:p w:rsidR="00A65F4F" w:rsidRDefault="00A65F4F" w:rsidP="00A65F4F">
      <w:pPr>
        <w:ind w:firstLine="0"/>
        <w:jc w:val="both"/>
      </w:pPr>
    </w:p>
    <w:p w:rsidR="00A65F4F" w:rsidRDefault="00A65F4F" w:rsidP="00A65F4F">
      <w:pPr>
        <w:ind w:firstLine="0"/>
        <w:jc w:val="both"/>
      </w:pPr>
      <w:r>
        <w:t>Predestinacija junakova moćno je sredstvo za uvođenje brojnih i raznovrsnih poetskih i retoričkih oblika. U službi povesti o srpskoj istoriji Domentijan ujedinjuje sva tri osnovna žanra srpskog književnog sistema: poezija u obliku molitve služi kao motivacija postupka, proza, faktografska i fikcionalna, osnov je celokupne naracije, a retorična pohvala sublimira doživljaj i tumači pojave i ljude. Anticipacijom događaja kao vezanom trakom objedinjena je razuđena kompozicija, organizujući se na bazi simboličnih hrišćanskih brojeva. Sačinivši tako grandioznu istoriju Nemanjinog, Stefanovog i Savinog doba, Domentijan je Nemanjinu ideju o božanskom poreklu svoje loze proširio na ceo srpski narod, uzdižući ga na nivo izabranog Božjeg naroda, Novi Izrailj.</w:t>
      </w:r>
    </w:p>
    <w:p w:rsidR="00A65F4F" w:rsidRDefault="00A65F4F" w:rsidP="00A65F4F">
      <w:pPr>
        <w:ind w:firstLine="0"/>
        <w:jc w:val="both"/>
      </w:pPr>
    </w:p>
    <w:p w:rsidR="00A65F4F" w:rsidRDefault="00A65F4F" w:rsidP="00A65F4F">
      <w:pPr>
        <w:ind w:firstLine="0"/>
        <w:jc w:val="both"/>
      </w:pPr>
      <w:r>
        <w:t>Kao pandan ovakvom osnivaču srpske crkve, Domentijan je, takođe po želji dvora, sastavio novu verziju Života svetog Simeona (1264), kompilirajući svoje prethodno delo i Stefana Prvovenčanog, i razvijajući retorične elemente pozajmicama iz Pohvale knezu Vladimiru od Ilariona Kijevskog (iz 1049) utvrdio svog junaka kao izabranog "ravnoapostolnog" srpskog vladara.</w:t>
      </w:r>
    </w:p>
    <w:p w:rsidR="00A65F4F" w:rsidRDefault="00A65F4F" w:rsidP="00A65F4F">
      <w:pPr>
        <w:ind w:firstLine="0"/>
        <w:jc w:val="both"/>
      </w:pPr>
    </w:p>
    <w:p w:rsidR="00A65F4F" w:rsidRDefault="00A65F4F" w:rsidP="00A65F4F">
      <w:pPr>
        <w:ind w:firstLine="0"/>
        <w:jc w:val="both"/>
      </w:pPr>
      <w:r>
        <w:t>Teka kad je prestala da bude ideološki tumač nedavno proteklih događaja, srpska biografija je mogla da postane maštovita romaneskna priča koja angažuje čitaočevo saosećanje. Upravo to je Život svetog Save, koji je krajem 13. veka napisao hilandarski monah Teodosije. U poimanju svetog Save on je načinio radikalan zaokret. Sve što je kod Domentijana u oblikovanju Savinog lika bilo apstraktno, Teodosije je preveo na konkretno. On je primer srednjevekovnog realizma. Ali sveti Sava nije zbog toga manje svetac, on je samo pristupačniji, bliži čoveku, koji može da saoseća sa njime i da sledi njegov primer. Teodosije je od Domentijana preuzeo celokupnu kompozicionu građevinu i nije morao da rešava teške istoričarske probleme, ali je zato maestralno razvio umetnost kazivanja istih sadržaja drugim poetskim jezikom. Domentijanovu retoričnost i poetičnost podredio je čistoj naraciji i tako postigao žanrovsko jedinstvo i stilsku ujednačenost. Stvorio je široku pripovedačku reku i jarkim bojama slikao vreme, ljude i njihove odnose. To je jedna dinamična freskoslika Srbije 13. veka. Njegovo delo je prvi srpski roman.</w:t>
      </w:r>
    </w:p>
    <w:p w:rsidR="00A65F4F" w:rsidRDefault="00A65F4F" w:rsidP="00A65F4F">
      <w:pPr>
        <w:ind w:firstLine="0"/>
        <w:jc w:val="both"/>
      </w:pPr>
    </w:p>
    <w:p w:rsidR="00A65F4F" w:rsidRDefault="00A65F4F" w:rsidP="00A65F4F">
      <w:pPr>
        <w:ind w:firstLine="0"/>
        <w:jc w:val="both"/>
      </w:pPr>
      <w:r>
        <w:t>Teodosijevi junaci uvek su u stanju povišene osećajnosti, koja se prenosi i na čitaoce. Duše svojih junaka Teodosije podvrgava prefinjenoj psihološkoj analizi. Stoga je po meri njegovog talenta možda više od svetog Save bio njegov drugi junak, isposnik i podvižnik sveti Petar iz planine Koriše više Prizrena. Teodosijev Život Petra Koriškog, jedina prava srpska hagiografija (1310), pruža bogat repertoar plastično naslikanog nadrealnog sveta pustinjakove mašte i mogućnost za duboko poniranje u potresan svet njegovog unutrašnjeg života. To je najbolja psihološka novela, koja prevazilazi srednjevekovne ideje i poetiku. Teodosije je rastvarao Domentijanov zgusnuti splet sva tri književna žanra. Pored ovih narativnih dela, Teodosije je svojim junacima posvetio brojna dela crkvene poezije i jednu retoričku pohvalu, poštujući kanonski model obrednih književnih vrsta.</w:t>
      </w:r>
    </w:p>
    <w:p w:rsidR="00A65F4F" w:rsidRDefault="00A65F4F" w:rsidP="00A65F4F">
      <w:pPr>
        <w:ind w:firstLine="0"/>
        <w:jc w:val="both"/>
      </w:pPr>
    </w:p>
    <w:p w:rsidR="00A65F4F" w:rsidRDefault="00A65F4F" w:rsidP="00A65F4F">
      <w:pPr>
        <w:ind w:firstLine="0"/>
        <w:jc w:val="both"/>
      </w:pPr>
      <w:r>
        <w:t>Kraj 13. veka doneo je srpskoj publici jednu novu literaturu, koja otvara pogled na svet viteštva i kurtoazije, drugačiji od onog koji joj se dotle nudio. To su slavni romani o Trojanskom ratu i o Aleksandru Makedonskom, koji se na srpskom jezičkom prostoru usvajaju na stvaralački način uz korišćenje razvijene epske poetike, što predstavlja poredno svedočanstvo o njenim kvalitetima. Pojava ovih romana bila je veoma produktivna, jer je pružala model jednog literarnog sistema koji srpski pisci ubuduće ne mogu zaobići. Nasuprot tome, znatno kasnije bledo prevedeni romani o Tristanu i Izoldi, o Lanselotu i o Bovi od Antone nisu ostavili nikakvog traga u srpskom književnom životu.</w:t>
      </w:r>
    </w:p>
    <w:p w:rsidR="00A65F4F" w:rsidRDefault="00A65F4F" w:rsidP="00A65F4F">
      <w:pPr>
        <w:ind w:firstLine="0"/>
        <w:jc w:val="both"/>
      </w:pPr>
    </w:p>
    <w:p w:rsidR="00A65F4F" w:rsidRDefault="00A65F4F" w:rsidP="00A65F4F">
      <w:pPr>
        <w:ind w:firstLine="0"/>
        <w:jc w:val="both"/>
      </w:pPr>
      <w:r>
        <w:t>U vreme punog uspona srpske države, ali i čestih nasilnih smena na srpskom prestolu, naslanjajući se na Domentijanovu poetiku, pisao je arhiepiskop Danilo Drugi. On je pokušao da u tradicionalnoj formi srpske biografije objasni složenu sudbinu ljudi kojima je poreklom određeno da ispunjavaju težak zadatak vladara, i tako je proširio temu o odgovornosti vladalačkog poziva, istaknutu još krajem 12. veka. U Danilovom delu je stoga u prvom planu čovek i njegov odnos prema dobru i zlu, a istorija je fon na kome se rešavaju pitanja ličnosti, morala, ideja. O svome vremenu Danilo svedoči kroz biografije triju ličnosti iz vladarske porodice, vezanih emotivnim i idejnim sponama. To mu je dalo mogućnost da izgradi tri snažne ličnosti i iznese više gledišta o istom vremenu.</w:t>
      </w:r>
    </w:p>
    <w:p w:rsidR="00A65F4F" w:rsidRDefault="00A65F4F" w:rsidP="00A65F4F">
      <w:pPr>
        <w:ind w:firstLine="0"/>
        <w:jc w:val="both"/>
      </w:pPr>
    </w:p>
    <w:p w:rsidR="00A65F4F" w:rsidRDefault="00A65F4F" w:rsidP="00A65F4F">
      <w:pPr>
        <w:ind w:firstLine="0"/>
        <w:jc w:val="both"/>
      </w:pPr>
      <w:r>
        <w:t xml:space="preserve">Kraljica Jelena je idealna majka i vladarka, u starosti uzorna monahinja. Ona je literarni pandan Nemanji (1316). Njen stariji sin, kralj Dragutin, iako je prestupom prema ocu oskrnavio srpski </w:t>
      </w:r>
      <w:r>
        <w:lastRenderedPageBreak/>
        <w:t>presto, nije negativan junak; on se iskreno kaje i snagom svoje volje stiče poštovanje (1317). Autobiografiju mlađeg brata, kralja Milutina (1317), gde su njegovi brojni ratni uspesi pripisani nebeskoj zaštiti srpskih svetitelja, Save i Simeona, Danilo je (1321) preradio u opširnu biografiju, oslobađajući je pri tom hagiografskih primesa i suvišne retorike, čuda i patetike, i tako Milutinov život izneo kao koherentan ciklus pričanja o ratovima, a uspehe na bojnom polju mogao je slobodno pripisati Milutinovoj ratnoj veštini. Danilo je zadržao tradicionalnu koncepciju o dvostrukom podvigu idealnog srpskog vladara, državničkom i duhovnom, ali ne insistira na Milutinovom ličnom duhovnom podvigu, jer je ideal čoveka i vladara sada viđen u Aleksandru Makedonskom, s kojim on poredi svoga junaka. Srpski vladar nije više brižan otac Nemanja, nego moćan vladar jedne države na pragu carstva. Sakupljene u jednom zborniku, ove tri biografije čine širu verziju istorije Milutinovog doba, što predstavlja značajan korak u proširivanju istorijskih koncepcija u srpskoj književnosti.</w:t>
      </w:r>
    </w:p>
    <w:p w:rsidR="00A65F4F" w:rsidRDefault="00A65F4F" w:rsidP="00A65F4F">
      <w:pPr>
        <w:ind w:firstLine="0"/>
        <w:jc w:val="both"/>
      </w:pPr>
    </w:p>
    <w:p w:rsidR="00A65F4F" w:rsidRDefault="00A65F4F" w:rsidP="00A65F4F">
      <w:pPr>
        <w:ind w:firstLine="0"/>
        <w:jc w:val="both"/>
      </w:pPr>
      <w:r>
        <w:t>U istom pravcu nastavio je da piše i Danilov anonimni Učenik. On je opisao život svoga učitelja (posle 1337), ali je u njemu obradio samo duhovni život i crkvenu karijeru Danilovu, a bogatu državničku delatnost prikazao proširenjem Danilove uloge u biografijama vladara koje je napisao Danilo, dok je u biografijama kralja Stefana Dečanskog (posle 1331) i njegovog sina Dušana kao kralja (posle 1335), kojima je on sam autor, Danilu od početka poverio vodeću ulogu. Objedinivši potom, sve ove tekstove, i dodavši im seriju životopisa srpskih crkvenih poglavara, od Danila i drugih pisaca, Učenik je sastavio veliki istorijski kodeks, nazvan Danilov Zbornik, kojim je postignut najviši stepen u razrađivanju narativne strukture u srpskoj srednjevekovnoj književnosti.</w:t>
      </w:r>
    </w:p>
    <w:p w:rsidR="00A65F4F" w:rsidRDefault="00A65F4F" w:rsidP="00A65F4F">
      <w:pPr>
        <w:ind w:firstLine="0"/>
        <w:jc w:val="both"/>
      </w:pPr>
    </w:p>
    <w:p w:rsidR="00A65F4F" w:rsidRDefault="00A65F4F" w:rsidP="00A65F4F">
      <w:pPr>
        <w:ind w:firstLine="0"/>
        <w:jc w:val="both"/>
      </w:pPr>
      <w:r>
        <w:t>Istovremeno, Učenikovo delo predstavlja i krajnji domet srpske biografike kao originalne forme koja u hagiografskom obliku izlaže poetizovanu istoriju. Učenikov Stefan Dečanski negativan je lik, te je zadatak vladarske biografije u tom tekstu poveren drugim junacima. Ka duhovnom podvigu usmeren je tadašnji crkveni poglavar, arhiepiskop Danilo, a mladi kralj Dušan razvija se prema ratničkom podvigu. Hagiografski model morao je biti napušten, a glavna pažnja pisca posvećena je ratnim događajima. Oni u Učenikovim delima zauzimaju centralna mesta. Model za tu opširnu ratničku naraciju nađen je u Srpskoj Aleksandridi, srpskoj verziji slavnog romana, a s njom i lik idealnog srpskog vladara prerasta u lik ratnika i viteza, koji je, kako se prema nedovršenom životopisu Dušanovom naslućuje, upravo njemu i namenjen. Srpska proza se tako postepeno usmerava ka viteškom romanu. Ali, pad carstva zaustavio je ovaj proces sekularizacije srpske književnosti, a Dušanovi naslednici nisu imali vremena i ambicija da u književnosti objašnjavaju njegovu vladarsku veličinu. Tako se završava dugotrajni tok srpske biografske književnosti kao poetizovane hronike Nemanjinih potomaka.</w:t>
      </w:r>
    </w:p>
    <w:p w:rsidR="00A65F4F" w:rsidRDefault="00A65F4F" w:rsidP="00A65F4F">
      <w:pPr>
        <w:ind w:firstLine="0"/>
        <w:jc w:val="both"/>
      </w:pPr>
    </w:p>
    <w:p w:rsidR="00A65F4F" w:rsidRDefault="00A65F4F" w:rsidP="00A65F4F">
      <w:pPr>
        <w:ind w:firstLine="0"/>
        <w:jc w:val="both"/>
      </w:pPr>
      <w:r>
        <w:t>Raspad hagiografske forme i kretanje ka viteškom romanu, kao beletristici, ostavlja nepokrivenom istorijsku komponentu srpske biografike. Već poslednja poglavlja Danilovog Zbornika i nisu ništa drugo do kratke istorijske beleške. U drugoj polovini 14. veka nastaće i prvi srpski istorijski žanrovi, letopisi i rodoslovi, koji su vremenom dobijali sve veći značaj. U isto vreme javljaju se novi oblici, traže se nove literarne forme, oslobođene istorijskog zadatka, kao što su učene poslanice, poetski zapisi, artistički izvedeni stihovi i druge.</w:t>
      </w:r>
    </w:p>
    <w:p w:rsidR="00A65F4F" w:rsidRDefault="00A65F4F" w:rsidP="00A65F4F">
      <w:pPr>
        <w:ind w:firstLine="0"/>
        <w:jc w:val="both"/>
      </w:pPr>
    </w:p>
    <w:p w:rsidR="00A65F4F" w:rsidRDefault="00A65F4F" w:rsidP="00A65F4F">
      <w:pPr>
        <w:ind w:firstLine="0"/>
        <w:jc w:val="both"/>
      </w:pPr>
      <w:r>
        <w:t xml:space="preserve">U krilu crkve odvijala se obimna književna delatnost, u prvom redu obredna poezija, koja je čitavo vreme pratila uspostavljanje svetačkih kultova, a s njom i njen sastavni deo, kratko žitije. </w:t>
      </w:r>
      <w:r>
        <w:lastRenderedPageBreak/>
        <w:t>U drugoj polovini 14. veka ona dostiže svoj vrhunac. Ali uskoro se, s turskim napadima, javljaju nove teme i novi tonovi u srpskoj književnosti. U zapise i druge kraće žanrove useljava se tuga i jadikovka, individualna i kolektivna. Ta raspoloženja će dati osnovni ton i literaturi kosovskog podviga.</w:t>
      </w:r>
    </w:p>
    <w:p w:rsidR="00A65F4F" w:rsidRDefault="00A65F4F" w:rsidP="00A65F4F">
      <w:pPr>
        <w:ind w:firstLine="0"/>
        <w:jc w:val="both"/>
      </w:pPr>
    </w:p>
    <w:p w:rsidR="00A65F4F" w:rsidRDefault="00A65F4F" w:rsidP="00A65F4F">
      <w:pPr>
        <w:ind w:firstLine="0"/>
        <w:jc w:val="both"/>
      </w:pPr>
      <w:r>
        <w:t>Podvig kneza Lazara i kosovskih junaka (1389) izazvaće čitav ciklus poetskih sastava. Lazarevi naslednici se trude da održe srpsku državnu organizaciju naslanjajući se na tradicije Nemanjića. Tako u dvorskoj sredini, kao i pre, nastaju spisi koji kroz lik jednog junaka objašnjavaju položaj i idejne osnove Lazarevića. Nova dinastija stvara svoga svetog pretka. A on je nov tip junaka, on je vladar s jednim podvigom, jednom bitkom. Ta je bitka izgubljena, ali knez Lazar je pao viteški, braneći pred najezdom varvara druge rase i s drugog kontinenata evropsku hrišćansku civilizaciju. On je moralni pobednik, može biti junak hrišćanskog speva. Njegova tema je identifikacija vere i otačastva, bezgranične privrženosti hrišćanskom idealu koja ide do svesne žrtve, tema prednosti duhovnog nad materijalnim, nebeskog carstva nad zemaljskim carstvom. Ali nije samo knez hrišćanski heroj. Podvižnici su i njegovi vitezovi koji ginu zajedno s njime. Oni su zatočnici vernosti vladaru, osećanja časti i dužnosti. Filozofija dužnosti preneta je s vladara i na sve učesnike bitke. Nemanjina teorija vlasti je proširena - svi pripadnici vojničkog, feudalnog reda dužni su da štite veru, narod i zemlju.</w:t>
      </w:r>
    </w:p>
    <w:p w:rsidR="00A65F4F" w:rsidRDefault="00A65F4F" w:rsidP="00A65F4F">
      <w:pPr>
        <w:ind w:firstLine="0"/>
        <w:jc w:val="both"/>
      </w:pPr>
    </w:p>
    <w:p w:rsidR="00A65F4F" w:rsidRDefault="00A65F4F" w:rsidP="00A65F4F">
      <w:pPr>
        <w:ind w:firstLine="0"/>
        <w:jc w:val="both"/>
      </w:pPr>
      <w:r>
        <w:t>Sve su to razlozi da se ne opisuje ceo Lazarev život, nego samo taj jedan jedini podvig. Hrišćanski podvig kneza Lazara i kosovskih junaka dovoljan je za njihovo proslavljanje. Traži se nova forma i nov uzor. Podvig kosovski blizak je ranim hrišćanskim martirijima, pričama o prvim mučenicima, koje mučenička smrt uzdiže među izabrane, svete. Spisi o knezu Lazaru pišu se u obliku pohvale, epsko-lirskim postupkom i povišenim emotivnim nabojem. Umesto veličanstvenosti starih biografija ovde prevladava osećajnost, sapatnja umesto divljenja, nema likovanja, sve je tužno i uzdržano, tiha smirenost koja proističe iz dubokog uverenja da se postupilo kako se moralo. To je otmena poezija žrtve i moralne pobede.</w:t>
      </w:r>
    </w:p>
    <w:p w:rsidR="00A65F4F" w:rsidRDefault="00A65F4F" w:rsidP="00A65F4F">
      <w:pPr>
        <w:ind w:firstLine="0"/>
        <w:jc w:val="both"/>
      </w:pPr>
    </w:p>
    <w:p w:rsidR="00A65F4F" w:rsidRDefault="00A65F4F" w:rsidP="00A65F4F">
      <w:pPr>
        <w:ind w:firstLine="0"/>
        <w:jc w:val="both"/>
      </w:pPr>
      <w:r>
        <w:t>Osnov ove kosovske poezije jeste sjajno Povesno slovo, koje je neposredno posle bitke (1392) napisao patrijarh Danilo treći u veoma negovanom stilu "pletenije sloves". Njegovo delo sadrži sve elemente kosovske teme potonjih spisa i kosovskog mita usmene poezije. Kosovska tema jeste prvi sačuvan i potpuno jasan primer simbiotičke povezanosti pisanog i usmenog poetskog sistema srpskog srednjeg veka: ista tema sa svim sastavnim delovima neguje se istodobno u obe poezije. Među Danilovim sledbenicima jesu i drugi ljudi s dvora. To je dvorska literatura. Tu su učena knjeginja Milica, udovica Lazareva, prva srpska pesnikinja tuge i bola, Jefimija, čuvena vezilja, despotica i monahinja, Lazarev sin i naslednik, mladi despot Stefan Lazarević, državnik, vojnik i pesnik renesansno intonirane ljubavne lirike, koju otkrivamo u njegovom pesničkom traktatu o ljubavi Slovo ljubve, i drugi. Deset spisa za dvadeset godina.</w:t>
      </w:r>
    </w:p>
    <w:p w:rsidR="00A65F4F" w:rsidRDefault="00A65F4F" w:rsidP="00A65F4F">
      <w:pPr>
        <w:ind w:firstLine="0"/>
        <w:jc w:val="both"/>
      </w:pPr>
    </w:p>
    <w:p w:rsidR="00A65F4F" w:rsidRDefault="00A65F4F" w:rsidP="00A65F4F">
      <w:pPr>
        <w:ind w:firstLine="0"/>
        <w:jc w:val="both"/>
      </w:pPr>
      <w:r>
        <w:t xml:space="preserve">Izbeglice s balkanskih prostora ispred turske najezde donose u Srbiju i drugačije literarne tokove. Među njima je Grigorije Camblak, koji za vreme svog kratkog boravka u Dečanima piše Život Stefana Dečanskog (oko 1405) kao velikomučenika, potpuno u tradiciji bugarske Trnovske škole, u strogo hagiografskom maniru kakav u Srbiji nikad nije negovan. Dok se Camblak i delom kao i životom zalagao za slovensko i balkansko duhovno jedinstvo pred turskom opasnošću, njegov zemljak Konstantin Filozof traži hrabrog ratnika kadrog da se s mačem u ruci suprotstavi inovernom osvajaču. Taj ideal našao je u svome zaštitniku despotu Stefanu </w:t>
      </w:r>
      <w:r>
        <w:lastRenderedPageBreak/>
        <w:t>Lazareviću i posvetio mu je opširnu biografiju Život despota Stefana (1433). Posle mnogo godina u sasvim drugačijim prilikama Konstantin je ostvario onakav književni lik vladara kakav je začinjao Danilov Učenik. Idealan vladar je uspešan ratnik i plemenit vitez, prefinjen umetnik i neustrašiv borac za hrišćansku kulturu, čovek velike moralne snage, koju crpi iz privrženosti svome tlu i istoriji svoga naroda. Time, a ne nebeskom zaštitom, on je junak novoga vremena. A to novo vreme vidi se i u drugačijem, objektivnom viđenju ljudi i događaja. Sam despot inicirao je prevođenje vizantijskih hroničara, sastavljanje srpskog rodoslova, proširenje letopisa. Pored interesovanja za antičku istoriju, racionalni duh epohe otkriva se i u tekstološkim i lingvističkim poduhvatima despotovog dvora i okoline. Stefan Lazarević i Konstantin Filozof otkrivaju pogled na humanistička i renesansna kretanja u srpskom književnom životu, sasečena i zatanjena teškom tragedijom gubitka srpske državne samostalnosti i mnogovekovnim robovanjem gospodarima bez kulturnih tradicija.</w:t>
      </w:r>
    </w:p>
    <w:p w:rsidR="00A65F4F" w:rsidRDefault="00A65F4F" w:rsidP="00A65F4F">
      <w:pPr>
        <w:ind w:firstLine="0"/>
        <w:jc w:val="both"/>
      </w:pPr>
    </w:p>
    <w:p w:rsidR="00494134" w:rsidRDefault="00A65F4F" w:rsidP="00A65F4F">
      <w:pPr>
        <w:ind w:firstLine="0"/>
        <w:jc w:val="both"/>
      </w:pPr>
      <w:r>
        <w:t>Pa ipak, i u takvim prilikama oskudno književno stvaranje i dalje je okrenuto idealnim junacima onoga tipa koje je ostvarila srednjevekovna književna produkcija. Junaci su sada poslednji predstavnici srpske državnosti, sremski despoti Brankovići, kojima su tokom prve polovine 16. veka posvećeni kultni spisi, službe i kratka žitija, u Krušedolskoj književnoj školi, koja neguje ništa manje artistički stil od svojih velikih uzora ranije epohe. Umesto da se razvija preporodnim tokovima, kao što je i započinjala, srpska književnost ostaje na pozicijama na kojima ju je strana najezda zatekla. Pisana reč nalazi podsticaj u usmenoj, tradicijskoj reči, pa tako ni patrijarh Pajsije, želeći da napiše Život cara Uroša (1642), ne čini ništa drugo nego stari hagiografski okvir ispunjava novim usmenim predanjem. U doba velikih obnova evropske kulture, srpska kultura, izdvojena iz Evrope kordonom turskog oružja, pokušava da se obnovi iz sebe same; pisana književnost naslanja se na usmenu poeziju, koja živi intenzivno, crpeći svoja nadahnuća, etička načela i plemenitu osećajnost iz svedočanstva srednjevekovne epohe, sačuvanih u knjižnicama starih manastira.</w:t>
      </w:r>
    </w:p>
    <w:sectPr w:rsidR="00494134" w:rsidSect="00494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65F4F"/>
    <w:rsid w:val="00494134"/>
    <w:rsid w:val="0051567B"/>
    <w:rsid w:val="006016B3"/>
    <w:rsid w:val="00A22FE5"/>
    <w:rsid w:val="00A256B7"/>
    <w:rsid w:val="00A65F4F"/>
    <w:rsid w:val="00DE5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FE5"/>
  </w:style>
  <w:style w:type="paragraph" w:styleId="Heading1">
    <w:name w:val="heading 1"/>
    <w:basedOn w:val="Normal"/>
    <w:next w:val="Normal"/>
    <w:link w:val="Heading1Char"/>
    <w:uiPriority w:val="9"/>
    <w:qFormat/>
    <w:rsid w:val="00A22FE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A22FE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A22FE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unhideWhenUsed/>
    <w:qFormat/>
    <w:rsid w:val="00A22FE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A22FE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A22FE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22FE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22FE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22FE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FE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A22FE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A22FE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A22FE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22FE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22FE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22FE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22FE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22FE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22FE5"/>
    <w:rPr>
      <w:b/>
      <w:bCs/>
      <w:sz w:val="18"/>
      <w:szCs w:val="18"/>
    </w:rPr>
  </w:style>
  <w:style w:type="paragraph" w:styleId="Title">
    <w:name w:val="Title"/>
    <w:basedOn w:val="Normal"/>
    <w:next w:val="Normal"/>
    <w:link w:val="TitleChar"/>
    <w:uiPriority w:val="10"/>
    <w:qFormat/>
    <w:rsid w:val="00A22FE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A22FE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A22FE5"/>
    <w:pPr>
      <w:spacing w:before="200" w:after="900"/>
      <w:ind w:firstLine="0"/>
      <w:jc w:val="right"/>
    </w:pPr>
    <w:rPr>
      <w:rFonts w:asciiTheme="minorHAnsi"/>
      <w:i/>
      <w:iCs/>
    </w:rPr>
  </w:style>
  <w:style w:type="character" w:customStyle="1" w:styleId="SubtitleChar">
    <w:name w:val="Subtitle Char"/>
    <w:basedOn w:val="DefaultParagraphFont"/>
    <w:link w:val="Subtitle"/>
    <w:uiPriority w:val="11"/>
    <w:rsid w:val="00A22FE5"/>
    <w:rPr>
      <w:rFonts w:asciiTheme="minorHAnsi"/>
      <w:i/>
      <w:iCs/>
      <w:sz w:val="24"/>
      <w:szCs w:val="24"/>
    </w:rPr>
  </w:style>
  <w:style w:type="character" w:styleId="Strong">
    <w:name w:val="Strong"/>
    <w:basedOn w:val="DefaultParagraphFont"/>
    <w:uiPriority w:val="22"/>
    <w:qFormat/>
    <w:rsid w:val="00A22FE5"/>
    <w:rPr>
      <w:b/>
      <w:bCs/>
      <w:spacing w:val="0"/>
    </w:rPr>
  </w:style>
  <w:style w:type="character" w:styleId="Emphasis">
    <w:name w:val="Emphasis"/>
    <w:uiPriority w:val="20"/>
    <w:qFormat/>
    <w:rsid w:val="00A22FE5"/>
    <w:rPr>
      <w:b/>
      <w:bCs/>
      <w:i/>
      <w:iCs/>
      <w:color w:val="5A5A5A" w:themeColor="text1" w:themeTint="A5"/>
    </w:rPr>
  </w:style>
  <w:style w:type="paragraph" w:styleId="NoSpacing">
    <w:name w:val="No Spacing"/>
    <w:basedOn w:val="Normal"/>
    <w:link w:val="NoSpacingChar"/>
    <w:uiPriority w:val="1"/>
    <w:qFormat/>
    <w:rsid w:val="00A22FE5"/>
    <w:pPr>
      <w:ind w:firstLine="0"/>
    </w:pPr>
  </w:style>
  <w:style w:type="character" w:customStyle="1" w:styleId="NoSpacingChar">
    <w:name w:val="No Spacing Char"/>
    <w:basedOn w:val="DefaultParagraphFont"/>
    <w:link w:val="NoSpacing"/>
    <w:uiPriority w:val="1"/>
    <w:rsid w:val="00A22FE5"/>
  </w:style>
  <w:style w:type="paragraph" w:styleId="ListParagraph">
    <w:name w:val="List Paragraph"/>
    <w:basedOn w:val="Normal"/>
    <w:uiPriority w:val="34"/>
    <w:qFormat/>
    <w:rsid w:val="00A22FE5"/>
    <w:pPr>
      <w:ind w:left="720"/>
      <w:contextualSpacing/>
    </w:pPr>
  </w:style>
  <w:style w:type="paragraph" w:styleId="Quote">
    <w:name w:val="Quote"/>
    <w:basedOn w:val="Normal"/>
    <w:next w:val="Normal"/>
    <w:link w:val="QuoteChar"/>
    <w:uiPriority w:val="29"/>
    <w:qFormat/>
    <w:rsid w:val="00A22FE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22FE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22FE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A22FE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22FE5"/>
    <w:rPr>
      <w:i/>
      <w:iCs/>
      <w:color w:val="5A5A5A" w:themeColor="text1" w:themeTint="A5"/>
    </w:rPr>
  </w:style>
  <w:style w:type="character" w:styleId="IntenseEmphasis">
    <w:name w:val="Intense Emphasis"/>
    <w:uiPriority w:val="21"/>
    <w:qFormat/>
    <w:rsid w:val="00A22FE5"/>
    <w:rPr>
      <w:b/>
      <w:bCs/>
      <w:i/>
      <w:iCs/>
      <w:color w:val="4F81BD" w:themeColor="accent1"/>
      <w:sz w:val="22"/>
      <w:szCs w:val="22"/>
    </w:rPr>
  </w:style>
  <w:style w:type="character" w:styleId="SubtleReference">
    <w:name w:val="Subtle Reference"/>
    <w:uiPriority w:val="31"/>
    <w:qFormat/>
    <w:rsid w:val="00A22FE5"/>
    <w:rPr>
      <w:color w:val="auto"/>
      <w:u w:val="single" w:color="9BBB59" w:themeColor="accent3"/>
    </w:rPr>
  </w:style>
  <w:style w:type="character" w:styleId="IntenseReference">
    <w:name w:val="Intense Reference"/>
    <w:basedOn w:val="DefaultParagraphFont"/>
    <w:uiPriority w:val="32"/>
    <w:qFormat/>
    <w:rsid w:val="00A22FE5"/>
    <w:rPr>
      <w:b/>
      <w:bCs/>
      <w:color w:val="76923C" w:themeColor="accent3" w:themeShade="BF"/>
      <w:u w:val="single" w:color="9BBB59" w:themeColor="accent3"/>
    </w:rPr>
  </w:style>
  <w:style w:type="character" w:styleId="BookTitle">
    <w:name w:val="Book Title"/>
    <w:basedOn w:val="DefaultParagraphFont"/>
    <w:uiPriority w:val="33"/>
    <w:qFormat/>
    <w:rsid w:val="00A22FE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22FE5"/>
    <w:pPr>
      <w:outlineLvl w:val="9"/>
    </w:pPr>
  </w:style>
  <w:style w:type="paragraph" w:styleId="NormalWeb">
    <w:name w:val="Normal (Web)"/>
    <w:basedOn w:val="Normal"/>
    <w:uiPriority w:val="99"/>
    <w:semiHidden/>
    <w:unhideWhenUsed/>
    <w:rsid w:val="00A65F4F"/>
    <w:pPr>
      <w:spacing w:before="100" w:beforeAutospacing="1" w:after="100" w:afterAutospacing="1"/>
      <w:ind w:firstLine="0"/>
    </w:pPr>
    <w:rPr>
      <w:rFonts w:eastAsia="Times New Roman"/>
      <w:lang w:bidi="ar-SA"/>
    </w:rPr>
  </w:style>
  <w:style w:type="character" w:customStyle="1" w:styleId="apple-converted-space">
    <w:name w:val="apple-converted-space"/>
    <w:basedOn w:val="DefaultParagraphFont"/>
    <w:rsid w:val="00A65F4F"/>
  </w:style>
</w:styles>
</file>

<file path=word/webSettings.xml><?xml version="1.0" encoding="utf-8"?>
<w:webSettings xmlns:r="http://schemas.openxmlformats.org/officeDocument/2006/relationships" xmlns:w="http://schemas.openxmlformats.org/wordprocessingml/2006/main">
  <w:divs>
    <w:div w:id="124834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4148</Words>
  <Characters>23647</Characters>
  <Application>Microsoft Office Word</Application>
  <DocSecurity>0</DocSecurity>
  <Lines>197</Lines>
  <Paragraphs>55</Paragraphs>
  <ScaleCrop>false</ScaleCrop>
  <Company/>
  <LinksUpToDate>false</LinksUpToDate>
  <CharactersWithSpaces>27740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dc:creator>
  <cp:lastModifiedBy>Salem</cp:lastModifiedBy>
  <cp:revision>1</cp:revision>
  <dcterms:created xsi:type="dcterms:W3CDTF">2012-09-04T12:01:00Z</dcterms:created>
  <dcterms:modified xsi:type="dcterms:W3CDTF">2012-09-04T12:02:00Z</dcterms:modified>
</cp:coreProperties>
</file>